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C0" w:rsidRDefault="00FB3A92" w:rsidP="00FE3BC0">
      <w:pPr>
        <w:spacing w:after="0" w:line="240" w:lineRule="auto"/>
        <w:jc w:val="right"/>
        <w:rPr>
          <w:rFonts w:asciiTheme="minorHAnsi" w:hAnsiTheme="minorHAnsi" w:cs="Arial"/>
          <w:spacing w:val="2"/>
        </w:rPr>
      </w:pPr>
      <w:r>
        <w:rPr>
          <w:rFonts w:asciiTheme="minorHAnsi" w:hAnsiTheme="minorHAnsi" w:cs="Arial"/>
          <w:spacing w:val="2"/>
        </w:rPr>
        <w:t xml:space="preserve">Administrative </w:t>
      </w:r>
      <w:r w:rsidR="006D31E6">
        <w:rPr>
          <w:rFonts w:asciiTheme="minorHAnsi" w:hAnsiTheme="minorHAnsi" w:cs="Arial"/>
          <w:spacing w:val="2"/>
        </w:rPr>
        <w:t>Coordinator</w:t>
      </w:r>
      <w:r w:rsidR="00974A0C">
        <w:rPr>
          <w:rFonts w:asciiTheme="minorHAnsi" w:hAnsiTheme="minorHAnsi" w:cs="Arial"/>
          <w:spacing w:val="2"/>
        </w:rPr>
        <w:t xml:space="preserve"> – Job Description </w:t>
      </w:r>
      <w:r w:rsidR="00FE3BC0">
        <w:rPr>
          <w:rFonts w:asciiTheme="minorHAnsi" w:hAnsiTheme="minorHAnsi" w:cs="Arial"/>
          <w:spacing w:val="2"/>
        </w:rPr>
        <w:t xml:space="preserve">– </w:t>
      </w:r>
      <w:r w:rsidR="009419CC">
        <w:rPr>
          <w:rFonts w:asciiTheme="minorHAnsi" w:hAnsiTheme="minorHAnsi" w:cs="Arial"/>
          <w:spacing w:val="2"/>
        </w:rPr>
        <w:t>October 1</w:t>
      </w:r>
      <w:r w:rsidR="009C690D">
        <w:rPr>
          <w:rFonts w:asciiTheme="minorHAnsi" w:hAnsiTheme="minorHAnsi" w:cs="Arial"/>
          <w:spacing w:val="2"/>
        </w:rPr>
        <w:t>, 202</w:t>
      </w:r>
      <w:r w:rsidR="006A533A">
        <w:rPr>
          <w:rFonts w:asciiTheme="minorHAnsi" w:hAnsiTheme="minorHAnsi" w:cs="Arial"/>
          <w:spacing w:val="2"/>
        </w:rPr>
        <w:t>1</w:t>
      </w:r>
    </w:p>
    <w:p w:rsidR="007164BF" w:rsidRDefault="007164BF" w:rsidP="00E03D22">
      <w:pPr>
        <w:spacing w:after="0" w:line="240" w:lineRule="auto"/>
        <w:rPr>
          <w:rFonts w:asciiTheme="minorHAnsi" w:hAnsiTheme="minorHAnsi" w:cs="Arial"/>
          <w:spacing w:val="2"/>
        </w:rPr>
      </w:pPr>
    </w:p>
    <w:p w:rsidR="009419CC" w:rsidRDefault="009419CC" w:rsidP="00E03D22">
      <w:pPr>
        <w:spacing w:after="0" w:line="240" w:lineRule="auto"/>
        <w:rPr>
          <w:rFonts w:asciiTheme="minorHAnsi" w:hAnsiTheme="minorHAnsi" w:cs="Arial"/>
          <w:spacing w:val="2"/>
        </w:rPr>
      </w:pPr>
      <w:r>
        <w:rPr>
          <w:rFonts w:asciiTheme="minorHAnsi" w:hAnsiTheme="minorHAnsi" w:cs="Arial"/>
          <w:spacing w:val="2"/>
        </w:rPr>
        <w:t>If you are an individual looking for an opportunity in Manitoba’s arts and creative industries,</w:t>
      </w:r>
      <w:r w:rsidRPr="009419CC">
        <w:rPr>
          <w:rFonts w:asciiTheme="minorHAnsi" w:hAnsiTheme="minorHAnsi" w:cs="Arial"/>
          <w:spacing w:val="2"/>
        </w:rPr>
        <w:t xml:space="preserve"> </w:t>
      </w:r>
      <w:r>
        <w:rPr>
          <w:rFonts w:asciiTheme="minorHAnsi" w:hAnsiTheme="minorHAnsi" w:cs="Arial"/>
          <w:spacing w:val="2"/>
        </w:rPr>
        <w:t>w</w:t>
      </w:r>
      <w:r>
        <w:rPr>
          <w:rFonts w:asciiTheme="minorHAnsi" w:hAnsiTheme="minorHAnsi" w:cs="Arial"/>
          <w:spacing w:val="2"/>
        </w:rPr>
        <w:t>e are hiring!</w:t>
      </w:r>
      <w:r>
        <w:rPr>
          <w:rFonts w:asciiTheme="minorHAnsi" w:hAnsiTheme="minorHAnsi" w:cs="Arial"/>
          <w:spacing w:val="2"/>
        </w:rPr>
        <w:t xml:space="preserve"> The next few years promise to be full of challenges and opportunities in the arts world. </w:t>
      </w:r>
      <w:r>
        <w:rPr>
          <w:rFonts w:asciiTheme="minorHAnsi" w:hAnsiTheme="minorHAnsi" w:cs="Arial"/>
          <w:spacing w:val="2"/>
        </w:rPr>
        <w:t>We are seeking a motivated person to join our team and play a key role.</w:t>
      </w:r>
    </w:p>
    <w:p w:rsidR="009419CC" w:rsidRDefault="009419CC" w:rsidP="00E03D22">
      <w:pPr>
        <w:spacing w:after="0" w:line="240" w:lineRule="auto"/>
        <w:rPr>
          <w:rFonts w:asciiTheme="minorHAnsi" w:hAnsiTheme="minorHAnsi" w:cs="Arial"/>
          <w:spacing w:val="2"/>
        </w:rPr>
      </w:pPr>
    </w:p>
    <w:p w:rsidR="00910DA9" w:rsidRDefault="00EC534C" w:rsidP="00E03D22">
      <w:pPr>
        <w:spacing w:after="0" w:line="240" w:lineRule="auto"/>
        <w:rPr>
          <w:rFonts w:asciiTheme="minorHAnsi" w:hAnsiTheme="minorHAnsi" w:cs="Arial"/>
          <w:spacing w:val="2"/>
        </w:rPr>
      </w:pPr>
      <w:r>
        <w:rPr>
          <w:rFonts w:asciiTheme="minorHAnsi" w:hAnsiTheme="minorHAnsi" w:cs="Arial"/>
          <w:spacing w:val="2"/>
        </w:rPr>
        <w:t xml:space="preserve">The </w:t>
      </w:r>
      <w:r w:rsidR="009419CC">
        <w:rPr>
          <w:rFonts w:asciiTheme="minorHAnsi" w:hAnsiTheme="minorHAnsi" w:cs="Arial"/>
          <w:spacing w:val="2"/>
        </w:rPr>
        <w:t>job</w:t>
      </w:r>
      <w:r>
        <w:rPr>
          <w:rFonts w:asciiTheme="minorHAnsi" w:hAnsiTheme="minorHAnsi" w:cs="Arial"/>
          <w:spacing w:val="2"/>
        </w:rPr>
        <w:t xml:space="preserve"> of the Creative Manitoba </w:t>
      </w:r>
      <w:r w:rsidR="0037161B">
        <w:rPr>
          <w:rFonts w:asciiTheme="minorHAnsi" w:hAnsiTheme="minorHAnsi" w:cs="Arial"/>
          <w:i/>
          <w:spacing w:val="2"/>
        </w:rPr>
        <w:t>Administrative</w:t>
      </w:r>
      <w:r>
        <w:rPr>
          <w:rFonts w:asciiTheme="minorHAnsi" w:hAnsiTheme="minorHAnsi" w:cs="Arial"/>
          <w:i/>
          <w:spacing w:val="2"/>
        </w:rPr>
        <w:t xml:space="preserve"> Coordinator</w:t>
      </w:r>
      <w:r>
        <w:rPr>
          <w:rFonts w:asciiTheme="minorHAnsi" w:hAnsiTheme="minorHAnsi" w:cs="Arial"/>
          <w:spacing w:val="2"/>
        </w:rPr>
        <w:t xml:space="preserve"> is to manage operational </w:t>
      </w:r>
      <w:r w:rsidR="00FB3A92">
        <w:rPr>
          <w:rFonts w:asciiTheme="minorHAnsi" w:hAnsiTheme="minorHAnsi" w:cs="Arial"/>
          <w:spacing w:val="2"/>
        </w:rPr>
        <w:t xml:space="preserve">and </w:t>
      </w:r>
      <w:r w:rsidR="009C690D">
        <w:rPr>
          <w:rFonts w:asciiTheme="minorHAnsi" w:hAnsiTheme="minorHAnsi" w:cs="Arial"/>
          <w:spacing w:val="2"/>
        </w:rPr>
        <w:t>administration</w:t>
      </w:r>
      <w:r w:rsidR="00FB3A92">
        <w:rPr>
          <w:rFonts w:asciiTheme="minorHAnsi" w:hAnsiTheme="minorHAnsi" w:cs="Arial"/>
          <w:spacing w:val="2"/>
        </w:rPr>
        <w:t xml:space="preserve"> functions </w:t>
      </w:r>
      <w:r w:rsidR="009C690D">
        <w:rPr>
          <w:rFonts w:asciiTheme="minorHAnsi" w:hAnsiTheme="minorHAnsi" w:cs="Arial"/>
          <w:spacing w:val="2"/>
        </w:rPr>
        <w:t xml:space="preserve">for </w:t>
      </w:r>
      <w:r w:rsidR="003F5F44">
        <w:rPr>
          <w:rFonts w:asciiTheme="minorHAnsi" w:hAnsiTheme="minorHAnsi" w:cs="Arial"/>
          <w:spacing w:val="2"/>
        </w:rPr>
        <w:t xml:space="preserve">Creative Manitoba and </w:t>
      </w:r>
      <w:r>
        <w:rPr>
          <w:rFonts w:asciiTheme="minorHAnsi" w:hAnsiTheme="minorHAnsi" w:cs="Arial"/>
          <w:spacing w:val="2"/>
        </w:rPr>
        <w:t>the 245 McDermot shared space. Areas of responsibility include</w:t>
      </w:r>
      <w:r w:rsidR="00257534">
        <w:rPr>
          <w:rFonts w:asciiTheme="minorHAnsi" w:hAnsiTheme="minorHAnsi" w:cs="Arial"/>
          <w:spacing w:val="2"/>
        </w:rPr>
        <w:t>:</w:t>
      </w:r>
      <w:r>
        <w:rPr>
          <w:rFonts w:asciiTheme="minorHAnsi" w:hAnsiTheme="minorHAnsi" w:cs="Arial"/>
          <w:spacing w:val="2"/>
        </w:rPr>
        <w:t xml:space="preserve"> </w:t>
      </w:r>
      <w:r w:rsidR="003F5F44">
        <w:rPr>
          <w:rFonts w:asciiTheme="minorHAnsi" w:hAnsiTheme="minorHAnsi" w:cs="Arial"/>
          <w:spacing w:val="2"/>
        </w:rPr>
        <w:t xml:space="preserve">first point of contact with members and clients, </w:t>
      </w:r>
      <w:r w:rsidR="009C690D">
        <w:rPr>
          <w:rFonts w:asciiTheme="minorHAnsi" w:hAnsiTheme="minorHAnsi" w:cs="Arial"/>
          <w:spacing w:val="2"/>
        </w:rPr>
        <w:t>class and board room rentals, management</w:t>
      </w:r>
      <w:r w:rsidR="00257534">
        <w:rPr>
          <w:rFonts w:asciiTheme="minorHAnsi" w:hAnsiTheme="minorHAnsi" w:cs="Arial"/>
          <w:spacing w:val="2"/>
        </w:rPr>
        <w:t xml:space="preserve"> of office supply inventories</w:t>
      </w:r>
      <w:r w:rsidR="00117663">
        <w:rPr>
          <w:rFonts w:asciiTheme="minorHAnsi" w:hAnsiTheme="minorHAnsi" w:cs="Arial"/>
          <w:spacing w:val="2"/>
        </w:rPr>
        <w:t xml:space="preserve">, general </w:t>
      </w:r>
      <w:r w:rsidR="009C690D">
        <w:rPr>
          <w:rFonts w:asciiTheme="minorHAnsi" w:hAnsiTheme="minorHAnsi" w:cs="Arial"/>
          <w:spacing w:val="2"/>
        </w:rPr>
        <w:t>facility</w:t>
      </w:r>
      <w:r w:rsidR="00117663">
        <w:rPr>
          <w:rFonts w:asciiTheme="minorHAnsi" w:hAnsiTheme="minorHAnsi" w:cs="Arial"/>
          <w:spacing w:val="2"/>
        </w:rPr>
        <w:t xml:space="preserve"> maintenance, updating website content</w:t>
      </w:r>
      <w:r w:rsidR="005D4386">
        <w:rPr>
          <w:rFonts w:asciiTheme="minorHAnsi" w:hAnsiTheme="minorHAnsi" w:cs="Arial"/>
          <w:spacing w:val="2"/>
        </w:rPr>
        <w:t xml:space="preserve"> and assisting with First Friday, Fringe </w:t>
      </w:r>
      <w:r w:rsidR="009419CC">
        <w:rPr>
          <w:rFonts w:asciiTheme="minorHAnsi" w:hAnsiTheme="minorHAnsi" w:cs="Arial"/>
          <w:spacing w:val="2"/>
        </w:rPr>
        <w:t>Festival</w:t>
      </w:r>
      <w:bookmarkStart w:id="0" w:name="_GoBack"/>
      <w:bookmarkEnd w:id="0"/>
      <w:r w:rsidR="005D4386">
        <w:rPr>
          <w:rFonts w:asciiTheme="minorHAnsi" w:hAnsiTheme="minorHAnsi" w:cs="Arial"/>
          <w:spacing w:val="2"/>
        </w:rPr>
        <w:t xml:space="preserve"> and other events</w:t>
      </w:r>
      <w:r w:rsidR="00FB3A92">
        <w:rPr>
          <w:rFonts w:asciiTheme="minorHAnsi" w:hAnsiTheme="minorHAnsi" w:cs="Arial"/>
          <w:spacing w:val="2"/>
        </w:rPr>
        <w:t xml:space="preserve">. </w:t>
      </w:r>
      <w:r w:rsidR="009419CC">
        <w:rPr>
          <w:rFonts w:asciiTheme="minorHAnsi" w:hAnsiTheme="minorHAnsi" w:cs="Arial"/>
          <w:spacing w:val="2"/>
        </w:rPr>
        <w:t>Much of t</w:t>
      </w:r>
      <w:r w:rsidR="00117663">
        <w:rPr>
          <w:rFonts w:asciiTheme="minorHAnsi" w:hAnsiTheme="minorHAnsi" w:cs="Arial"/>
          <w:spacing w:val="2"/>
        </w:rPr>
        <w:t xml:space="preserve">his position </w:t>
      </w:r>
      <w:r w:rsidR="009419CC">
        <w:rPr>
          <w:rFonts w:asciiTheme="minorHAnsi" w:hAnsiTheme="minorHAnsi" w:cs="Arial"/>
          <w:spacing w:val="2"/>
        </w:rPr>
        <w:t xml:space="preserve">is self-directed and </w:t>
      </w:r>
      <w:r w:rsidR="004A1F09">
        <w:rPr>
          <w:rFonts w:asciiTheme="minorHAnsi" w:hAnsiTheme="minorHAnsi" w:cs="Arial"/>
          <w:spacing w:val="2"/>
        </w:rPr>
        <w:t>may</w:t>
      </w:r>
      <w:r w:rsidR="00117663">
        <w:rPr>
          <w:rFonts w:asciiTheme="minorHAnsi" w:hAnsiTheme="minorHAnsi" w:cs="Arial"/>
          <w:spacing w:val="2"/>
        </w:rPr>
        <w:t xml:space="preserve"> include some evening and weekend work. </w:t>
      </w:r>
    </w:p>
    <w:p w:rsidR="00C96479" w:rsidRDefault="00C96479" w:rsidP="00E03D22">
      <w:pPr>
        <w:spacing w:after="0" w:line="240" w:lineRule="auto"/>
        <w:rPr>
          <w:rFonts w:asciiTheme="minorHAnsi" w:hAnsiTheme="minorHAnsi" w:cs="Arial"/>
          <w:spacing w:val="2"/>
        </w:rPr>
      </w:pPr>
    </w:p>
    <w:p w:rsidR="00C96479" w:rsidRPr="00C96479" w:rsidRDefault="00C96479" w:rsidP="00C96479">
      <w:pPr>
        <w:rPr>
          <w:rFonts w:eastAsiaTheme="minorHAnsi"/>
        </w:rPr>
      </w:pPr>
      <w:r w:rsidRPr="00C96479">
        <w:t xml:space="preserve">Creative Manitoba is committed to building a diverse staff and strongly encourages applications from equity-seeking </w:t>
      </w:r>
      <w:r w:rsidR="003F5F44">
        <w:t>individuals</w:t>
      </w:r>
      <w:r w:rsidRPr="00C96479">
        <w:t>.</w:t>
      </w:r>
    </w:p>
    <w:p w:rsidR="009419CC" w:rsidRPr="00257534" w:rsidRDefault="009419CC" w:rsidP="009419CC">
      <w:pPr>
        <w:pStyle w:val="NormalWeb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For a full job description please visit our website (insert link)</w:t>
      </w:r>
    </w:p>
    <w:p w:rsidR="00FE3BC0" w:rsidRPr="00FE3BC0" w:rsidRDefault="00FE3BC0" w:rsidP="00FE3BC0">
      <w:pPr>
        <w:tabs>
          <w:tab w:val="left" w:pos="1800"/>
        </w:tabs>
        <w:spacing w:after="0" w:line="240" w:lineRule="auto"/>
        <w:ind w:left="720"/>
        <w:rPr>
          <w:rFonts w:cs="Arial"/>
          <w:szCs w:val="24"/>
        </w:rPr>
      </w:pPr>
    </w:p>
    <w:p w:rsidR="003A053E" w:rsidRPr="00236166" w:rsidRDefault="00D64334" w:rsidP="003A053E">
      <w:pPr>
        <w:tabs>
          <w:tab w:val="left" w:pos="1800"/>
        </w:tabs>
        <w:rPr>
          <w:rFonts w:asciiTheme="minorHAnsi" w:hAnsiTheme="minorHAnsi" w:cstheme="minorHAnsi"/>
        </w:rPr>
      </w:pPr>
      <w:r w:rsidRPr="00236166">
        <w:rPr>
          <w:rFonts w:asciiTheme="minorHAnsi" w:hAnsiTheme="minorHAnsi" w:cstheme="minorHAnsi"/>
        </w:rPr>
        <w:lastRenderedPageBreak/>
        <w:t>This is a</w:t>
      </w:r>
      <w:r w:rsidR="00910DA9">
        <w:rPr>
          <w:rFonts w:asciiTheme="minorHAnsi" w:hAnsiTheme="minorHAnsi" w:cstheme="minorHAnsi"/>
        </w:rPr>
        <w:t xml:space="preserve"> </w:t>
      </w:r>
      <w:r w:rsidR="006A533A">
        <w:rPr>
          <w:rFonts w:asciiTheme="minorHAnsi" w:hAnsiTheme="minorHAnsi" w:cstheme="minorHAnsi"/>
        </w:rPr>
        <w:t>12</w:t>
      </w:r>
      <w:r w:rsidR="00910DA9">
        <w:rPr>
          <w:rFonts w:asciiTheme="minorHAnsi" w:hAnsiTheme="minorHAnsi" w:cstheme="minorHAnsi"/>
        </w:rPr>
        <w:t xml:space="preserve"> month </w:t>
      </w:r>
      <w:r w:rsidRPr="00236166">
        <w:rPr>
          <w:rFonts w:asciiTheme="minorHAnsi" w:hAnsiTheme="minorHAnsi" w:cstheme="minorHAnsi"/>
        </w:rPr>
        <w:t>full-ti</w:t>
      </w:r>
      <w:r w:rsidR="00910DA9">
        <w:rPr>
          <w:rFonts w:asciiTheme="minorHAnsi" w:hAnsiTheme="minorHAnsi" w:cstheme="minorHAnsi"/>
        </w:rPr>
        <w:t>me contract (3</w:t>
      </w:r>
      <w:r w:rsidR="00FB3A92">
        <w:rPr>
          <w:rFonts w:asciiTheme="minorHAnsi" w:hAnsiTheme="minorHAnsi" w:cstheme="minorHAnsi"/>
        </w:rPr>
        <w:t>0</w:t>
      </w:r>
      <w:r w:rsidR="00910DA9">
        <w:rPr>
          <w:rFonts w:asciiTheme="minorHAnsi" w:hAnsiTheme="minorHAnsi" w:cstheme="minorHAnsi"/>
        </w:rPr>
        <w:t xml:space="preserve"> hours per week)</w:t>
      </w:r>
      <w:r w:rsidRPr="00236166">
        <w:rPr>
          <w:rFonts w:asciiTheme="minorHAnsi" w:hAnsiTheme="minorHAnsi" w:cstheme="minorHAnsi"/>
        </w:rPr>
        <w:t xml:space="preserve">. </w:t>
      </w:r>
      <w:r w:rsidR="003A053E" w:rsidRPr="00236166">
        <w:rPr>
          <w:rFonts w:asciiTheme="minorHAnsi" w:hAnsiTheme="minorHAnsi" w:cstheme="minorHAnsi"/>
        </w:rPr>
        <w:t xml:space="preserve">Compensation commensurate with experience and based at $15 to $17 per hour. </w:t>
      </w:r>
      <w:r w:rsidR="003A053E">
        <w:rPr>
          <w:rFonts w:asciiTheme="minorHAnsi" w:hAnsiTheme="minorHAnsi" w:cstheme="minorHAnsi"/>
        </w:rPr>
        <w:t xml:space="preserve">An Extended Health and Dental Benefit Plan is available. </w:t>
      </w:r>
    </w:p>
    <w:p w:rsidR="00D64334" w:rsidRPr="003A053E" w:rsidRDefault="00FB3A92" w:rsidP="006A533A">
      <w:pPr>
        <w:tabs>
          <w:tab w:val="left" w:pos="1800"/>
        </w:tabs>
        <w:rPr>
          <w:rFonts w:asciiTheme="minorHAnsi" w:hAnsiTheme="minorHAnsi" w:cstheme="minorHAnsi"/>
        </w:rPr>
      </w:pPr>
      <w:r w:rsidRPr="003A053E">
        <w:rPr>
          <w:rFonts w:asciiTheme="minorHAnsi" w:hAnsiTheme="minorHAnsi" w:cstheme="minorHAnsi"/>
        </w:rPr>
        <w:t xml:space="preserve">This position is based in the Creative Manitoba office and does require </w:t>
      </w:r>
      <w:r w:rsidR="005D4386" w:rsidRPr="003A053E">
        <w:rPr>
          <w:rFonts w:asciiTheme="minorHAnsi" w:hAnsiTheme="minorHAnsi" w:cstheme="minorHAnsi"/>
        </w:rPr>
        <w:t>interaction</w:t>
      </w:r>
      <w:r w:rsidRPr="003A053E">
        <w:rPr>
          <w:rFonts w:asciiTheme="minorHAnsi" w:hAnsiTheme="minorHAnsi" w:cstheme="minorHAnsi"/>
        </w:rPr>
        <w:t xml:space="preserve"> with other staff, facility renters and the general public. </w:t>
      </w:r>
      <w:r w:rsidR="003A053E" w:rsidRPr="003A053E">
        <w:rPr>
          <w:rFonts w:asciiTheme="minorHAnsi" w:hAnsiTheme="minorHAnsi" w:cstheme="minorHAnsi"/>
        </w:rPr>
        <w:t>Voluntary Declaration of COVID-19 vaccination status or proof of medical exemption from taking COVID-19 vaccination in line with the Manitoba Public Health Guidelines is required for employment. If there is no proof of COVID-19 vaccination, a daily COVID-19 rapid antigen-negative test will be required for office access.</w:t>
      </w:r>
    </w:p>
    <w:p w:rsidR="00984975" w:rsidRDefault="00984975" w:rsidP="00984975">
      <w:pPr>
        <w:tabs>
          <w:tab w:val="left" w:pos="1800"/>
        </w:tabs>
        <w:rPr>
          <w:rFonts w:asciiTheme="minorHAnsi" w:hAnsiTheme="minorHAnsi" w:cstheme="minorHAnsi"/>
          <w:color w:val="000000"/>
        </w:rPr>
      </w:pPr>
      <w:r w:rsidRPr="00236166">
        <w:rPr>
          <w:rFonts w:asciiTheme="minorHAnsi" w:hAnsiTheme="minorHAnsi" w:cstheme="minorHAnsi"/>
          <w:color w:val="000000"/>
        </w:rPr>
        <w:t>Please submit a resume with 3 references</w:t>
      </w:r>
      <w:r>
        <w:rPr>
          <w:rFonts w:asciiTheme="minorHAnsi" w:hAnsiTheme="minorHAnsi" w:cstheme="minorHAnsi"/>
          <w:color w:val="000000"/>
        </w:rPr>
        <w:t xml:space="preserve"> </w:t>
      </w:r>
      <w:r w:rsidRPr="00236166">
        <w:rPr>
          <w:rFonts w:asciiTheme="minorHAnsi" w:hAnsiTheme="minorHAnsi" w:cstheme="minorHAnsi"/>
          <w:color w:val="000000"/>
        </w:rPr>
        <w:t xml:space="preserve">and a cover letter to the Executive Director, </w:t>
      </w:r>
      <w:r>
        <w:rPr>
          <w:rFonts w:asciiTheme="minorHAnsi" w:hAnsiTheme="minorHAnsi" w:cstheme="minorHAnsi"/>
          <w:color w:val="000000"/>
        </w:rPr>
        <w:t xml:space="preserve">Creative </w:t>
      </w:r>
      <w:r w:rsidRPr="00236166">
        <w:rPr>
          <w:rFonts w:asciiTheme="minorHAnsi" w:hAnsiTheme="minorHAnsi" w:cstheme="minorHAnsi"/>
          <w:color w:val="000000"/>
        </w:rPr>
        <w:t xml:space="preserve">Manitoba via email – </w:t>
      </w:r>
      <w:hyperlink r:id="rId7" w:history="1">
        <w:r w:rsidRPr="00236166">
          <w:rPr>
            <w:rStyle w:val="Hyperlink"/>
            <w:rFonts w:asciiTheme="minorHAnsi" w:hAnsiTheme="minorHAnsi" w:cstheme="minorHAnsi"/>
          </w:rPr>
          <w:t>admin@creativemanitoba.ca</w:t>
        </w:r>
      </w:hyperlink>
      <w:r w:rsidRPr="00236166">
        <w:rPr>
          <w:rFonts w:asciiTheme="minorHAnsi" w:hAnsiTheme="minorHAnsi" w:cstheme="minorHAnsi"/>
          <w:color w:val="000000"/>
        </w:rPr>
        <w:t xml:space="preserve">  by no later than 5 PM </w:t>
      </w:r>
      <w:r>
        <w:rPr>
          <w:rFonts w:asciiTheme="minorHAnsi" w:hAnsiTheme="minorHAnsi" w:cstheme="minorHAnsi"/>
          <w:color w:val="000000"/>
        </w:rPr>
        <w:t xml:space="preserve">Friday </w:t>
      </w:r>
      <w:r>
        <w:rPr>
          <w:rFonts w:asciiTheme="minorHAnsi" w:hAnsiTheme="minorHAnsi" w:cstheme="minorHAnsi"/>
          <w:color w:val="000000"/>
        </w:rPr>
        <w:t xml:space="preserve">October </w:t>
      </w:r>
      <w:r>
        <w:rPr>
          <w:rFonts w:asciiTheme="minorHAnsi" w:hAnsiTheme="minorHAnsi" w:cstheme="minorHAnsi"/>
          <w:color w:val="000000"/>
        </w:rPr>
        <w:t>22</w:t>
      </w:r>
      <w:r>
        <w:rPr>
          <w:rFonts w:asciiTheme="minorHAnsi" w:hAnsiTheme="minorHAnsi" w:cstheme="minorHAnsi"/>
          <w:color w:val="000000"/>
        </w:rPr>
        <w:t xml:space="preserve">, 2020. </w:t>
      </w:r>
    </w:p>
    <w:p w:rsidR="00984975" w:rsidRPr="00236166" w:rsidRDefault="00984975" w:rsidP="00984975">
      <w:pPr>
        <w:tabs>
          <w:tab w:val="left" w:pos="18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We thank all those who apply but will only contact those candidates selected for interview.</w:t>
      </w:r>
    </w:p>
    <w:p w:rsidR="00FB3A92" w:rsidRDefault="00FB3A92" w:rsidP="00FB3A92">
      <w:pPr>
        <w:tabs>
          <w:tab w:val="left" w:pos="1800"/>
        </w:tabs>
        <w:rPr>
          <w:rFonts w:asciiTheme="minorHAnsi" w:hAnsiTheme="minorHAnsi" w:cstheme="minorHAnsi"/>
        </w:rPr>
      </w:pPr>
    </w:p>
    <w:sectPr w:rsidR="00FB3A9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736" w:rsidRDefault="00236736" w:rsidP="0061404C">
      <w:pPr>
        <w:spacing w:after="0" w:line="240" w:lineRule="auto"/>
      </w:pPr>
      <w:r>
        <w:separator/>
      </w:r>
    </w:p>
  </w:endnote>
  <w:endnote w:type="continuationSeparator" w:id="0">
    <w:p w:rsidR="00236736" w:rsidRDefault="00236736" w:rsidP="0061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late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663" w:rsidRPr="0061404C" w:rsidRDefault="00117663" w:rsidP="005D377D">
    <w:pPr>
      <w:pStyle w:val="Footer"/>
      <w:jc w:val="center"/>
      <w:rPr>
        <w:rFonts w:ascii="Slate Std" w:hAnsi="Slate Std"/>
        <w:b/>
        <w:color w:val="9F218B"/>
        <w:sz w:val="20"/>
        <w:szCs w:val="20"/>
      </w:rPr>
    </w:pPr>
    <w:proofErr w:type="gramStart"/>
    <w:r w:rsidRPr="0061404C">
      <w:rPr>
        <w:rFonts w:ascii="Slate Std" w:hAnsi="Slate Std"/>
        <w:b/>
        <w:color w:val="9F218B"/>
        <w:sz w:val="20"/>
        <w:szCs w:val="20"/>
      </w:rPr>
      <w:t xml:space="preserve">creativemanitoba.ca  </w:t>
    </w:r>
    <w:r w:rsidRPr="0061404C">
      <w:rPr>
        <w:rFonts w:ascii="Slate Std" w:hAnsi="Slate Std"/>
        <w:color w:val="9F218B"/>
        <w:sz w:val="20"/>
        <w:szCs w:val="20"/>
      </w:rPr>
      <w:t>I</w:t>
    </w:r>
    <w:proofErr w:type="gramEnd"/>
    <w:r w:rsidRPr="0061404C">
      <w:rPr>
        <w:rFonts w:ascii="Slate Std" w:hAnsi="Slate Std"/>
        <w:b/>
        <w:color w:val="9F218B"/>
        <w:sz w:val="20"/>
        <w:szCs w:val="20"/>
      </w:rPr>
      <w:t xml:space="preserve">  204-927-2787  </w:t>
    </w:r>
    <w:r w:rsidRPr="0061404C">
      <w:rPr>
        <w:rFonts w:ascii="Slate Std" w:hAnsi="Slate Std"/>
        <w:color w:val="9F218B"/>
        <w:sz w:val="20"/>
        <w:szCs w:val="20"/>
      </w:rPr>
      <w:t>I</w:t>
    </w:r>
    <w:r w:rsidRPr="0061404C">
      <w:rPr>
        <w:rFonts w:ascii="Slate Std" w:hAnsi="Slate Std"/>
        <w:b/>
        <w:color w:val="9F218B"/>
        <w:sz w:val="20"/>
        <w:szCs w:val="20"/>
      </w:rPr>
      <w:t xml:space="preserve">  1-866-802-1104  </w:t>
    </w:r>
    <w:r w:rsidRPr="0061404C">
      <w:rPr>
        <w:rFonts w:ascii="Slate Std" w:hAnsi="Slate Std"/>
        <w:color w:val="9F218B"/>
        <w:sz w:val="20"/>
        <w:szCs w:val="20"/>
      </w:rPr>
      <w:t>I</w:t>
    </w:r>
    <w:r w:rsidRPr="0061404C">
      <w:rPr>
        <w:rFonts w:ascii="Slate Std" w:hAnsi="Slate Std"/>
        <w:b/>
        <w:color w:val="9F218B"/>
        <w:sz w:val="20"/>
        <w:szCs w:val="20"/>
      </w:rPr>
      <w:t xml:space="preserve">  300-245 McDermot Ave, Winnipeg, MB R3B 0S6</w:t>
    </w:r>
  </w:p>
  <w:p w:rsidR="00117663" w:rsidRDefault="001176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736" w:rsidRDefault="00236736" w:rsidP="0061404C">
      <w:pPr>
        <w:spacing w:after="0" w:line="240" w:lineRule="auto"/>
      </w:pPr>
      <w:r>
        <w:separator/>
      </w:r>
    </w:p>
  </w:footnote>
  <w:footnote w:type="continuationSeparator" w:id="0">
    <w:p w:rsidR="00236736" w:rsidRDefault="00236736" w:rsidP="0061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663" w:rsidRDefault="00117663">
    <w:pPr>
      <w:pStyle w:val="Header"/>
    </w:pPr>
    <w:r>
      <w:tab/>
      <w:t xml:space="preserve">  </w:t>
    </w:r>
    <w:r>
      <w:rPr>
        <w:noProof/>
        <w:lang w:val="en-US"/>
      </w:rPr>
      <w:drawing>
        <wp:inline distT="0" distB="0" distL="0" distR="0">
          <wp:extent cx="3867150" cy="10504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eativeManitobaHorizontal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6449" cy="1058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7663" w:rsidRPr="0061404C" w:rsidRDefault="00117663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06F4"/>
    <w:multiLevelType w:val="hybridMultilevel"/>
    <w:tmpl w:val="C952E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74C9"/>
    <w:multiLevelType w:val="hybridMultilevel"/>
    <w:tmpl w:val="AE48A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46B1A"/>
    <w:multiLevelType w:val="hybridMultilevel"/>
    <w:tmpl w:val="0B367FC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EF2A9F"/>
    <w:multiLevelType w:val="hybridMultilevel"/>
    <w:tmpl w:val="B3985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34DF3"/>
    <w:multiLevelType w:val="hybridMultilevel"/>
    <w:tmpl w:val="B15C9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425FE"/>
    <w:multiLevelType w:val="hybridMultilevel"/>
    <w:tmpl w:val="5660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D4"/>
    <w:rsid w:val="000D0676"/>
    <w:rsid w:val="00117663"/>
    <w:rsid w:val="001F39AE"/>
    <w:rsid w:val="00210781"/>
    <w:rsid w:val="00236736"/>
    <w:rsid w:val="00256CFB"/>
    <w:rsid w:val="00257534"/>
    <w:rsid w:val="002D4CBC"/>
    <w:rsid w:val="0037161B"/>
    <w:rsid w:val="003849DA"/>
    <w:rsid w:val="003A053E"/>
    <w:rsid w:val="003B113D"/>
    <w:rsid w:val="003C121C"/>
    <w:rsid w:val="003F5F44"/>
    <w:rsid w:val="004119B4"/>
    <w:rsid w:val="00427CFC"/>
    <w:rsid w:val="004A147C"/>
    <w:rsid w:val="004A1F09"/>
    <w:rsid w:val="004A6486"/>
    <w:rsid w:val="004D732B"/>
    <w:rsid w:val="004F6491"/>
    <w:rsid w:val="0059175D"/>
    <w:rsid w:val="005D377D"/>
    <w:rsid w:val="005D4386"/>
    <w:rsid w:val="0061404C"/>
    <w:rsid w:val="00622B10"/>
    <w:rsid w:val="006729C6"/>
    <w:rsid w:val="00690C70"/>
    <w:rsid w:val="006A533A"/>
    <w:rsid w:val="006D31E6"/>
    <w:rsid w:val="007164BF"/>
    <w:rsid w:val="008A2B37"/>
    <w:rsid w:val="00910DA9"/>
    <w:rsid w:val="009419CC"/>
    <w:rsid w:val="00946345"/>
    <w:rsid w:val="009553F0"/>
    <w:rsid w:val="00974A0C"/>
    <w:rsid w:val="00984975"/>
    <w:rsid w:val="009C690D"/>
    <w:rsid w:val="009E515E"/>
    <w:rsid w:val="00A36AD4"/>
    <w:rsid w:val="00A500AD"/>
    <w:rsid w:val="00B26C2B"/>
    <w:rsid w:val="00C01898"/>
    <w:rsid w:val="00C07E68"/>
    <w:rsid w:val="00C96479"/>
    <w:rsid w:val="00D64334"/>
    <w:rsid w:val="00DF41CF"/>
    <w:rsid w:val="00E03D22"/>
    <w:rsid w:val="00E10F6B"/>
    <w:rsid w:val="00E203DA"/>
    <w:rsid w:val="00E3172F"/>
    <w:rsid w:val="00E91A7C"/>
    <w:rsid w:val="00EC534C"/>
    <w:rsid w:val="00F81DA5"/>
    <w:rsid w:val="00FB1AAB"/>
    <w:rsid w:val="00FB3A92"/>
    <w:rsid w:val="00FE3BC0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37761E7-628E-4197-B1BE-21099BDE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9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04C"/>
  </w:style>
  <w:style w:type="paragraph" w:styleId="Footer">
    <w:name w:val="footer"/>
    <w:basedOn w:val="Normal"/>
    <w:link w:val="FooterChar"/>
    <w:uiPriority w:val="99"/>
    <w:unhideWhenUsed/>
    <w:rsid w:val="00614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04C"/>
  </w:style>
  <w:style w:type="paragraph" w:styleId="ListParagraph">
    <w:name w:val="List Paragraph"/>
    <w:basedOn w:val="Normal"/>
    <w:uiPriority w:val="34"/>
    <w:qFormat/>
    <w:rsid w:val="001176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D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4334"/>
    <w:rPr>
      <w:color w:val="0000FF"/>
      <w:u w:val="single"/>
    </w:rPr>
  </w:style>
  <w:style w:type="paragraph" w:styleId="NoSpacing">
    <w:name w:val="No Spacing"/>
    <w:uiPriority w:val="1"/>
    <w:qFormat/>
    <w:rsid w:val="004A1F09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257534"/>
    <w:pPr>
      <w:spacing w:after="0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81D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creativemanitob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Letkeman</dc:creator>
  <cp:keywords/>
  <dc:description/>
  <cp:lastModifiedBy>Thom Sparling</cp:lastModifiedBy>
  <cp:revision>3</cp:revision>
  <cp:lastPrinted>2019-03-18T19:12:00Z</cp:lastPrinted>
  <dcterms:created xsi:type="dcterms:W3CDTF">2021-10-01T19:43:00Z</dcterms:created>
  <dcterms:modified xsi:type="dcterms:W3CDTF">2021-10-01T19:51:00Z</dcterms:modified>
</cp:coreProperties>
</file>